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6.00 03.11.2014 г. по РСО-А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6.00 03.11.2014 г. по РСО-А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не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не снимался;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пожары не зарегистрированы.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не 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дорожно-транспортного происшествия пожарно - спасательные подразделения  привлекались 1 раз. Спасен 1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                                       </w:t>
            </w:r>
            <w:br/>
            <w:r>
              <w:rPr/>
              <w:t xml:space="preserve">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На территории Республики Северная Осетия-Алания паводковая обстановка в норме,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</w:t>
            </w:r>
            <w:r>
              <w:rPr>
                <w:b w:val="1"/>
                <w:bCs w:val="1"/>
              </w:rPr>
              <w:t xml:space="preserve">Психологическая помощь не оказывалась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2021-08-02T14:48:55+03:00</dcterms:created>
  <dcterms:modified xsi:type="dcterms:W3CDTF">2021-08-02T14:48:55+03:00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