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rPr>
          <w:b w:val="1"/>
        </w:rPr>
      </w:pPr>
    </w:p>
    <w:p w14:paraId="04000000">
      <w:pPr>
        <w:spacing w:after="75" w:before="150" w:line="288" w:lineRule="atLeast"/>
        <w:ind/>
        <w:jc w:val="center"/>
        <w:rPr>
          <w:b w:val="1"/>
          <w:spacing w:val="2"/>
          <w:sz w:val="28"/>
        </w:rPr>
      </w:pPr>
      <w:r>
        <w:rPr>
          <w:b w:val="1"/>
          <w:spacing w:val="2"/>
          <w:sz w:val="28"/>
        </w:rPr>
        <w:t xml:space="preserve">Форма </w:t>
      </w:r>
    </w:p>
    <w:p w14:paraId="05000000">
      <w:pPr>
        <w:spacing w:after="0" w:before="0" w:line="288" w:lineRule="atLeast"/>
        <w:ind/>
        <w:jc w:val="center"/>
        <w:rPr>
          <w:b w:val="1"/>
          <w:spacing w:val="2"/>
          <w:sz w:val="28"/>
        </w:rPr>
      </w:pPr>
      <w:r>
        <w:rPr>
          <w:b w:val="1"/>
          <w:spacing w:val="2"/>
          <w:sz w:val="28"/>
        </w:rPr>
        <w:t>заявления об аттестации должностного лица, осуществляющего деятельность в области независимой оценки пожарного риска</w:t>
      </w:r>
    </w:p>
    <w:p w14:paraId="06000000">
      <w:pPr>
        <w:spacing w:after="0" w:before="0" w:line="288" w:lineRule="atLeast"/>
        <w:ind/>
        <w:jc w:val="center"/>
        <w:rPr>
          <w:b w:val="1"/>
          <w:spacing w:val="2"/>
          <w:sz w:val="28"/>
        </w:rPr>
      </w:pPr>
      <w:r>
        <w:rPr>
          <w:b w:val="1"/>
          <w:spacing w:val="2"/>
          <w:sz w:val="28"/>
        </w:rPr>
        <w:t xml:space="preserve"> (аудита пожарной безопасности)</w:t>
      </w:r>
    </w:p>
    <w:p w14:paraId="07000000">
      <w:pPr>
        <w:spacing w:after="75" w:before="150" w:line="288" w:lineRule="atLeast"/>
        <w:ind/>
        <w:jc w:val="right"/>
        <w:rPr>
          <w:spacing w:val="2"/>
        </w:rPr>
      </w:pPr>
      <w:r>
        <w:rPr>
          <w:spacing w:val="2"/>
        </w:rPr>
        <w:t>Форма</w:t>
      </w:r>
    </w:p>
    <w:tbl>
      <w:tblPr>
        <w:tblStyle w:val="Style_2"/>
        <w:tblCellMar>
          <w:left w:type="dxa" w:w="0"/>
          <w:right w:type="dxa" w:w="0"/>
        </w:tblCellMar>
      </w:tblPr>
      <w:tblGrid>
        <w:gridCol w:w="2694"/>
        <w:gridCol w:w="472"/>
        <w:gridCol w:w="7040"/>
      </w:tblGrid>
      <w:tr>
        <w:trPr>
          <w:trHeight w:hRule="atLeast" w:val="15"/>
        </w:trPr>
        <w:tc>
          <w:tcPr>
            <w:tcW w:type="dxa" w:w="2694"/>
            <w:tcMar>
              <w:left w:type="dxa" w:w="0"/>
              <w:right w:type="dxa" w:w="0"/>
            </w:tcMar>
          </w:tcPr>
          <w:p w14:paraId="08000000">
            <w:pPr>
              <w:spacing w:after="75" w:before="150" w:line="288" w:lineRule="atLeast"/>
              <w:ind/>
              <w:jc w:val="center"/>
              <w:rPr>
                <w:spacing w:val="2"/>
                <w:sz w:val="28"/>
              </w:rPr>
            </w:pPr>
          </w:p>
        </w:tc>
        <w:tc>
          <w:tcPr>
            <w:tcW w:type="dxa" w:w="472"/>
            <w:tcMar>
              <w:left w:type="dxa" w:w="0"/>
              <w:right w:type="dxa" w:w="0"/>
            </w:tcMar>
          </w:tcPr>
          <w:p w14:paraId="09000000">
            <w:pPr>
              <w:spacing w:after="75" w:before="150" w:line="288" w:lineRule="atLeast"/>
              <w:ind/>
              <w:jc w:val="center"/>
              <w:rPr>
                <w:spacing w:val="2"/>
                <w:sz w:val="28"/>
              </w:rPr>
            </w:pPr>
          </w:p>
        </w:tc>
        <w:tc>
          <w:tcPr>
            <w:tcW w:type="dxa" w:w="7040"/>
            <w:tcMar>
              <w:left w:type="dxa" w:w="0"/>
              <w:right w:type="dxa" w:w="0"/>
            </w:tcMar>
          </w:tcPr>
          <w:p w14:paraId="0A000000">
            <w:pPr>
              <w:spacing w:after="75" w:before="150" w:line="288" w:lineRule="atLeast"/>
              <w:ind/>
              <w:jc w:val="center"/>
              <w:rPr>
                <w:spacing w:val="2"/>
                <w:sz w:val="28"/>
              </w:rPr>
            </w:pPr>
          </w:p>
        </w:tc>
      </w:tr>
      <w:tr>
        <w:tc>
          <w:tcPr>
            <w:tcW w:type="dxa" w:w="26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0B000000">
            <w:pPr>
              <w:spacing w:after="75" w:before="150" w:line="288" w:lineRule="atLeast"/>
              <w:ind/>
              <w:jc w:val="center"/>
              <w:rPr>
                <w:spacing w:val="2"/>
                <w:sz w:val="28"/>
              </w:rPr>
            </w:pPr>
          </w:p>
        </w:tc>
        <w:tc>
          <w:tcPr>
            <w:tcW w:type="dxa" w:w="4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0C000000">
            <w:pPr>
              <w:spacing w:after="75" w:before="150" w:line="288" w:lineRule="atLeast"/>
              <w:ind/>
              <w:jc w:val="center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В</w:t>
            </w:r>
          </w:p>
        </w:tc>
        <w:tc>
          <w:tcPr>
            <w:tcW w:type="dxa" w:w="704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0D000000">
            <w:pPr>
              <w:spacing w:after="75" w:before="150" w:line="288" w:lineRule="atLeast"/>
              <w:ind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Главное управление МЧС России по РСО-Алания</w:t>
            </w:r>
          </w:p>
        </w:tc>
      </w:tr>
      <w:tr>
        <w:tc>
          <w:tcPr>
            <w:tcW w:type="dxa" w:w="26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0E000000">
            <w:pPr>
              <w:spacing w:after="75" w:before="150" w:line="288" w:lineRule="atLeast"/>
              <w:ind/>
              <w:jc w:val="center"/>
              <w:rPr>
                <w:spacing w:val="2"/>
                <w:sz w:val="28"/>
              </w:rPr>
            </w:pPr>
          </w:p>
        </w:tc>
        <w:tc>
          <w:tcPr>
            <w:tcW w:type="dxa" w:w="4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0F000000">
            <w:pPr>
              <w:spacing w:after="75" w:before="150" w:line="288" w:lineRule="atLeast"/>
              <w:ind/>
              <w:jc w:val="center"/>
              <w:rPr>
                <w:spacing w:val="2"/>
                <w:sz w:val="28"/>
              </w:rPr>
            </w:pPr>
          </w:p>
        </w:tc>
        <w:tc>
          <w:tcPr>
            <w:tcW w:type="dxa" w:w="7040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10000000">
            <w:pPr>
              <w:spacing w:after="75" w:before="150" w:line="288" w:lineRule="atLeast"/>
              <w:ind/>
              <w:jc w:val="center"/>
              <w:rPr>
                <w:spacing w:val="2"/>
                <w:sz w:val="28"/>
              </w:rPr>
            </w:pPr>
          </w:p>
        </w:tc>
      </w:tr>
    </w:tbl>
    <w:p w14:paraId="11000000">
      <w:pPr>
        <w:spacing w:after="75" w:before="150" w:line="288" w:lineRule="atLeast"/>
        <w:ind/>
        <w:jc w:val="center"/>
        <w:rPr>
          <w:spacing w:val="2"/>
          <w:sz w:val="28"/>
        </w:rPr>
      </w:pPr>
    </w:p>
    <w:p w14:paraId="12000000">
      <w:pPr>
        <w:spacing w:after="75" w:before="150" w:line="288" w:lineRule="atLeast"/>
        <w:ind/>
        <w:jc w:val="center"/>
        <w:rPr>
          <w:spacing w:val="2"/>
          <w:sz w:val="28"/>
        </w:rPr>
      </w:pPr>
      <w:r>
        <w:rPr>
          <w:spacing w:val="2"/>
          <w:sz w:val="28"/>
        </w:rPr>
        <w:t>Заявление</w:t>
      </w:r>
    </w:p>
    <w:p w14:paraId="13000000">
      <w:pPr>
        <w:spacing w:after="75" w:before="150" w:line="288" w:lineRule="atLeast"/>
        <w:ind/>
        <w:jc w:val="center"/>
        <w:rPr>
          <w:spacing w:val="2"/>
          <w:sz w:val="28"/>
        </w:rPr>
      </w:pPr>
      <w:r>
        <w:rPr>
          <w:spacing w:val="2"/>
          <w:sz w:val="28"/>
        </w:rPr>
        <w:t>об аттестации должностного лица, осуществляющего деятельность в области независимой оценки пожарного риска (аудита пожарной безопасности)</w:t>
      </w:r>
    </w:p>
    <w:tbl>
      <w:tblPr>
        <w:tblStyle w:val="Style_2"/>
        <w:tblCellMar>
          <w:left w:type="dxa" w:w="0"/>
          <w:right w:type="dxa" w:w="0"/>
        </w:tblCellMar>
      </w:tblPr>
      <w:tblGrid>
        <w:gridCol w:w="332"/>
        <w:gridCol w:w="1246"/>
        <w:gridCol w:w="1219"/>
        <w:gridCol w:w="182"/>
        <w:gridCol w:w="152"/>
        <w:gridCol w:w="28"/>
        <w:gridCol w:w="148"/>
        <w:gridCol w:w="292"/>
        <w:gridCol w:w="148"/>
        <w:gridCol w:w="182"/>
        <w:gridCol w:w="154"/>
        <w:gridCol w:w="10"/>
        <w:gridCol w:w="1020"/>
        <w:gridCol w:w="154"/>
        <w:gridCol w:w="161"/>
        <w:gridCol w:w="159"/>
        <w:gridCol w:w="328"/>
        <w:gridCol w:w="165"/>
        <w:gridCol w:w="153"/>
        <w:gridCol w:w="432"/>
        <w:gridCol w:w="336"/>
        <w:gridCol w:w="168"/>
        <w:gridCol w:w="681"/>
        <w:gridCol w:w="2355"/>
      </w:tblGrid>
      <w:tr>
        <w:trPr>
          <w:trHeight w:hRule="atLeast" w:val="15"/>
        </w:trPr>
        <w:tc>
          <w:tcPr>
            <w:tcW w:type="dxa" w:w="1578"/>
            <w:gridSpan w:val="2"/>
            <w:tcMar>
              <w:left w:type="dxa" w:w="0"/>
              <w:right w:type="dxa" w:w="0"/>
            </w:tcMar>
          </w:tcPr>
          <w:p w14:paraId="14000000">
            <w:pPr>
              <w:rPr>
                <w:rFonts w:ascii="Arial" w:hAnsi="Arial"/>
                <w:spacing w:val="2"/>
                <w:sz w:val="41"/>
              </w:rPr>
            </w:pPr>
          </w:p>
        </w:tc>
        <w:tc>
          <w:tcPr>
            <w:tcW w:type="dxa" w:w="1219"/>
            <w:tcMar>
              <w:left w:type="dxa" w:w="0"/>
              <w:right w:type="dxa" w:w="0"/>
            </w:tcMar>
          </w:tcPr>
          <w:p w14:paraId="15000000"/>
        </w:tc>
        <w:tc>
          <w:tcPr>
            <w:tcW w:type="dxa" w:w="182"/>
            <w:tcMar>
              <w:left w:type="dxa" w:w="0"/>
              <w:right w:type="dxa" w:w="0"/>
            </w:tcMar>
          </w:tcPr>
          <w:p w14:paraId="16000000"/>
        </w:tc>
        <w:tc>
          <w:tcPr>
            <w:tcW w:type="dxa" w:w="180"/>
            <w:gridSpan w:val="2"/>
            <w:tcMar>
              <w:left w:type="dxa" w:w="0"/>
              <w:right w:type="dxa" w:w="0"/>
            </w:tcMar>
          </w:tcPr>
          <w:p w14:paraId="17000000"/>
        </w:tc>
        <w:tc>
          <w:tcPr>
            <w:tcW w:type="dxa" w:w="440"/>
            <w:gridSpan w:val="2"/>
            <w:tcMar>
              <w:left w:type="dxa" w:w="0"/>
              <w:right w:type="dxa" w:w="0"/>
            </w:tcMar>
          </w:tcPr>
          <w:p w14:paraId="18000000"/>
        </w:tc>
        <w:tc>
          <w:tcPr>
            <w:tcW w:type="dxa" w:w="148"/>
            <w:tcMar>
              <w:left w:type="dxa" w:w="0"/>
              <w:right w:type="dxa" w:w="0"/>
            </w:tcMar>
          </w:tcPr>
          <w:p w14:paraId="19000000"/>
        </w:tc>
        <w:tc>
          <w:tcPr>
            <w:tcW w:type="dxa" w:w="346"/>
            <w:gridSpan w:val="3"/>
            <w:tcMar>
              <w:left w:type="dxa" w:w="0"/>
              <w:right w:type="dxa" w:w="0"/>
            </w:tcMar>
          </w:tcPr>
          <w:p w14:paraId="1A000000"/>
        </w:tc>
        <w:tc>
          <w:tcPr>
            <w:tcW w:type="dxa" w:w="1020"/>
            <w:tcMar>
              <w:left w:type="dxa" w:w="0"/>
              <w:right w:type="dxa" w:w="0"/>
            </w:tcMar>
          </w:tcPr>
          <w:p w14:paraId="1B000000"/>
        </w:tc>
        <w:tc>
          <w:tcPr>
            <w:tcW w:type="dxa" w:w="154"/>
            <w:tcMar>
              <w:left w:type="dxa" w:w="0"/>
              <w:right w:type="dxa" w:w="0"/>
            </w:tcMar>
          </w:tcPr>
          <w:p w14:paraId="1C000000"/>
        </w:tc>
        <w:tc>
          <w:tcPr>
            <w:tcW w:type="dxa" w:w="320"/>
            <w:gridSpan w:val="2"/>
            <w:tcMar>
              <w:left w:type="dxa" w:w="0"/>
              <w:right w:type="dxa" w:w="0"/>
            </w:tcMar>
          </w:tcPr>
          <w:p w14:paraId="1D000000"/>
        </w:tc>
        <w:tc>
          <w:tcPr>
            <w:tcW w:type="dxa" w:w="328"/>
            <w:tcMar>
              <w:left w:type="dxa" w:w="0"/>
              <w:right w:type="dxa" w:w="0"/>
            </w:tcMar>
          </w:tcPr>
          <w:p w14:paraId="1E000000"/>
        </w:tc>
        <w:tc>
          <w:tcPr>
            <w:tcW w:type="dxa" w:w="165"/>
            <w:tcMar>
              <w:left w:type="dxa" w:w="0"/>
              <w:right w:type="dxa" w:w="0"/>
            </w:tcMar>
          </w:tcPr>
          <w:p w14:paraId="1F000000"/>
        </w:tc>
        <w:tc>
          <w:tcPr>
            <w:tcW w:type="dxa" w:w="153"/>
            <w:tcMar>
              <w:left w:type="dxa" w:w="0"/>
              <w:right w:type="dxa" w:w="0"/>
            </w:tcMar>
          </w:tcPr>
          <w:p w14:paraId="20000000"/>
        </w:tc>
        <w:tc>
          <w:tcPr>
            <w:tcW w:type="dxa" w:w="432"/>
            <w:tcMar>
              <w:left w:type="dxa" w:w="0"/>
              <w:right w:type="dxa" w:w="0"/>
            </w:tcMar>
          </w:tcPr>
          <w:p w14:paraId="21000000"/>
        </w:tc>
        <w:tc>
          <w:tcPr>
            <w:tcW w:type="dxa" w:w="336"/>
            <w:tcMar>
              <w:left w:type="dxa" w:w="0"/>
              <w:right w:type="dxa" w:w="0"/>
            </w:tcMar>
          </w:tcPr>
          <w:p w14:paraId="22000000"/>
        </w:tc>
        <w:tc>
          <w:tcPr>
            <w:tcW w:type="dxa" w:w="168"/>
            <w:tcMar>
              <w:left w:type="dxa" w:w="0"/>
              <w:right w:type="dxa" w:w="0"/>
            </w:tcMar>
          </w:tcPr>
          <w:p w14:paraId="23000000"/>
        </w:tc>
        <w:tc>
          <w:tcPr>
            <w:tcW w:type="dxa" w:w="681"/>
            <w:tcMar>
              <w:left w:type="dxa" w:w="0"/>
              <w:right w:type="dxa" w:w="0"/>
            </w:tcMar>
          </w:tcPr>
          <w:p w14:paraId="24000000"/>
        </w:tc>
        <w:tc>
          <w:tcPr>
            <w:tcW w:type="dxa" w:w="2355"/>
            <w:tcMar>
              <w:left w:type="dxa" w:w="0"/>
              <w:right w:type="dxa" w:w="0"/>
            </w:tcMar>
          </w:tcPr>
          <w:p w14:paraId="25000000"/>
        </w:tc>
      </w:tr>
      <w:tr>
        <w:tc>
          <w:tcPr>
            <w:tcW w:type="dxa" w:w="5113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26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>1. Фамилия, имя и отчество (при наличии):</w:t>
            </w:r>
          </w:p>
        </w:tc>
        <w:tc>
          <w:tcPr>
            <w:tcW w:type="dxa" w:w="315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27000000">
            <w:pPr>
              <w:rPr>
                <w:sz w:val="28"/>
              </w:rPr>
            </w:pPr>
          </w:p>
        </w:tc>
        <w:tc>
          <w:tcPr>
            <w:tcW w:type="dxa" w:w="4777"/>
            <w:gridSpan w:val="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28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29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2A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2B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2C000000">
            <w:pPr>
              <w:rPr>
                <w:sz w:val="28"/>
              </w:rPr>
            </w:pPr>
          </w:p>
        </w:tc>
      </w:tr>
      <w:tr>
        <w:tc>
          <w:tcPr>
            <w:tcW w:type="dxa" w:w="3747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2D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>2. Адрес места жительства:</w:t>
            </w:r>
          </w:p>
        </w:tc>
        <w:tc>
          <w:tcPr>
            <w:tcW w:type="dxa" w:w="336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2E000000">
            <w:pPr>
              <w:rPr>
                <w:sz w:val="28"/>
              </w:rPr>
            </w:pPr>
          </w:p>
        </w:tc>
        <w:tc>
          <w:tcPr>
            <w:tcW w:type="dxa" w:w="6122"/>
            <w:gridSpan w:val="1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2F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0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31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2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33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4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35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36000000">
            <w:pPr>
              <w:spacing w:line="315" w:lineRule="atLeas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3.</w:t>
            </w: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37000000">
            <w:pPr>
              <w:spacing w:line="315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Данные документа, удостоверяющего</w:t>
            </w:r>
          </w:p>
          <w:p w14:paraId="38000000">
            <w:pPr>
              <w:spacing w:line="315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личность (серия, номер, дата выдачи,</w:t>
            </w:r>
          </w:p>
          <w:p w14:paraId="39000000">
            <w:pPr>
              <w:spacing w:line="315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орган, выдавший </w:t>
            </w:r>
            <w:r>
              <w:rPr>
                <w:rFonts w:ascii="Times New Roman" w:hAnsi="Times New Roman"/>
                <w:sz w:val="28"/>
              </w:rPr>
              <w:t xml:space="preserve">документ, код </w:t>
            </w:r>
          </w:p>
          <w:p w14:paraId="3A000000">
            <w:pPr>
              <w:spacing w:line="315" w:lineRule="atLeast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подразделения (при </w:t>
            </w:r>
            <w:r>
              <w:rPr>
                <w:rFonts w:ascii="Times New Roman" w:hAnsi="Times New Roman"/>
                <w:sz w:val="28"/>
              </w:rPr>
              <w:t>наличии):</w:t>
            </w:r>
          </w:p>
        </w:tc>
      </w:tr>
      <w:tr>
        <w:tc>
          <w:tcPr>
            <w:tcW w:type="dxa" w:w="5113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3B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315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C000000">
            <w:pPr>
              <w:rPr>
                <w:sz w:val="28"/>
              </w:rPr>
            </w:pPr>
          </w:p>
        </w:tc>
        <w:tc>
          <w:tcPr>
            <w:tcW w:type="dxa" w:w="4777"/>
            <w:gridSpan w:val="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3D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3E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3F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0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1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2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6669"/>
            <w:gridSpan w:val="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3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>4. Номер телефона и адрес электронной почты (при наличии):</w:t>
            </w:r>
          </w:p>
        </w:tc>
        <w:tc>
          <w:tcPr>
            <w:tcW w:type="dxa" w:w="3204"/>
            <w:gridSpan w:val="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4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5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6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7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8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9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A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4B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5901"/>
            <w:gridSpan w:val="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C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>5. Страховой номер индивидуального лицевого счёта:</w:t>
            </w:r>
          </w:p>
        </w:tc>
        <w:tc>
          <w:tcPr>
            <w:tcW w:type="dxa" w:w="3972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D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4E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4F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0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1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2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3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4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5000000">
            <w:pPr>
              <w:spacing w:line="315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>
              <w:rPr>
                <w:sz w:val="28"/>
              </w:rPr>
              <w:t xml:space="preserve">Сведения о наличии высшего или среднего профессионального образования </w:t>
            </w:r>
            <w:r>
              <w:rPr>
                <w:sz w:val="28"/>
              </w:rPr>
              <w:t>по специальности "Пожарная безопасность"либо наличие высшего образования по направлению подготовки "Техносферная безопасность" (профиль - "Пожарная безопасность"), (полное наименование образовательной организации, год окончания,</w:t>
            </w:r>
            <w:r>
              <w:rPr>
                <w:rFonts w:ascii="Times New Roman" w:hAnsi="Times New Roman"/>
                <w:sz w:val="28"/>
              </w:rPr>
              <w:t xml:space="preserve">специальность, </w:t>
            </w:r>
            <w:r>
              <w:rPr>
                <w:rFonts w:ascii="Times New Roman" w:hAnsi="Times New Roman"/>
                <w:sz w:val="28"/>
              </w:rPr>
              <w:t>направление и профиль</w:t>
            </w:r>
            <w:r>
              <w:rPr>
                <w:rFonts w:ascii="Times New Roman" w:hAnsi="Times New Roman"/>
                <w:sz w:val="28"/>
              </w:rPr>
              <w:t xml:space="preserve"> подготовки):</w:t>
            </w: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6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5583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7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4290"/>
            <w:gridSpan w:val="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8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9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A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5B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C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D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5E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F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0000000">
            <w:pPr>
              <w:spacing w:line="315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Стаж работы (службы) по специальности "Пожарная безопасность" либо </w:t>
            </w:r>
            <w:r>
              <w:rPr>
                <w:rFonts w:ascii="Times New Roman" w:hAnsi="Times New Roman"/>
                <w:sz w:val="28"/>
              </w:rPr>
              <w:t>по направлению подготовки "Техносферная безопасность" (профиль - "Пожарная безопасность")</w:t>
            </w:r>
            <w:r>
              <w:rPr>
                <w:sz w:val="28"/>
              </w:rPr>
              <w:t>замещаемые должности (наименования организаций указываются так, как они назывались на период работы):</w:t>
            </w: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61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2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63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4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65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6000000">
            <w:pPr>
              <w:rPr>
                <w:sz w:val="28"/>
              </w:rPr>
            </w:pPr>
          </w:p>
        </w:tc>
      </w:tr>
      <w:tr>
        <w:tc>
          <w:tcPr>
            <w:tcW w:type="dxa" w:w="297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7000000">
            <w:pPr>
              <w:spacing w:line="315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Месяц и год</w:t>
            </w:r>
          </w:p>
        </w:tc>
        <w:tc>
          <w:tcPr>
            <w:tcW w:type="dxa" w:w="328"/>
            <w:gridSpan w:val="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8000000">
            <w:pPr>
              <w:spacing w:line="315" w:lineRule="atLeast"/>
              <w:ind/>
              <w:jc w:val="center"/>
              <w:rPr>
                <w:sz w:val="28"/>
              </w:rPr>
            </w:pPr>
          </w:p>
        </w:tc>
        <w:tc>
          <w:tcPr>
            <w:tcW w:type="dxa" w:w="4543"/>
            <w:gridSpan w:val="1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9000000">
            <w:pPr>
              <w:spacing w:line="315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 с указанием организации</w:t>
            </w:r>
          </w:p>
        </w:tc>
        <w:tc>
          <w:tcPr>
            <w:tcW w:type="dxa" w:w="235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A000000">
            <w:pPr>
              <w:spacing w:line="315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</w:tr>
      <w:tr>
        <w:tc>
          <w:tcPr>
            <w:tcW w:type="dxa" w:w="157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B000000">
            <w:pPr>
              <w:spacing w:line="315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поступления</w:t>
            </w:r>
          </w:p>
        </w:tc>
        <w:tc>
          <w:tcPr>
            <w:tcW w:type="dxa" w:w="140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C000000">
            <w:pPr>
              <w:spacing w:line="315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ухода</w:t>
            </w:r>
          </w:p>
        </w:tc>
        <w:tc>
          <w:tcPr>
            <w:tcW w:type="dxa" w:w="328"/>
            <w:gridSpan w:val="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D000000">
            <w:pPr>
              <w:rPr>
                <w:sz w:val="28"/>
              </w:rPr>
            </w:pPr>
          </w:p>
        </w:tc>
        <w:tc>
          <w:tcPr>
            <w:tcW w:type="dxa" w:w="4543"/>
            <w:gridSpan w:val="1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E000000">
            <w:pPr>
              <w:rPr>
                <w:sz w:val="28"/>
              </w:rPr>
            </w:pPr>
          </w:p>
        </w:tc>
        <w:tc>
          <w:tcPr>
            <w:tcW w:type="dxa" w:w="235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6F000000">
            <w:pPr>
              <w:rPr>
                <w:sz w:val="28"/>
              </w:rPr>
            </w:pPr>
          </w:p>
        </w:tc>
      </w:tr>
      <w:tr>
        <w:tc>
          <w:tcPr>
            <w:tcW w:type="dxa" w:w="157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0000000">
            <w:pPr>
              <w:rPr>
                <w:sz w:val="28"/>
              </w:rPr>
            </w:pPr>
          </w:p>
        </w:tc>
        <w:tc>
          <w:tcPr>
            <w:tcW w:type="dxa" w:w="140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1000000">
            <w:pPr>
              <w:rPr>
                <w:sz w:val="28"/>
              </w:rPr>
            </w:pPr>
          </w:p>
        </w:tc>
        <w:tc>
          <w:tcPr>
            <w:tcW w:type="dxa" w:w="3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2000000">
            <w:pPr>
              <w:rPr>
                <w:sz w:val="28"/>
              </w:rPr>
            </w:pPr>
          </w:p>
        </w:tc>
        <w:tc>
          <w:tcPr>
            <w:tcW w:type="dxa" w:w="4543"/>
            <w:gridSpan w:val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3000000">
            <w:pPr>
              <w:rPr>
                <w:sz w:val="28"/>
              </w:rPr>
            </w:pPr>
          </w:p>
        </w:tc>
        <w:tc>
          <w:tcPr>
            <w:tcW w:type="dxa" w:w="23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4000000">
            <w:pPr>
              <w:rPr>
                <w:sz w:val="28"/>
              </w:rPr>
            </w:pPr>
          </w:p>
        </w:tc>
      </w:tr>
      <w:tr>
        <w:tc>
          <w:tcPr>
            <w:tcW w:type="dxa" w:w="157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5000000">
            <w:pPr>
              <w:rPr>
                <w:sz w:val="28"/>
              </w:rPr>
            </w:pPr>
          </w:p>
        </w:tc>
        <w:tc>
          <w:tcPr>
            <w:tcW w:type="dxa" w:w="140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6000000">
            <w:pPr>
              <w:rPr>
                <w:sz w:val="28"/>
              </w:rPr>
            </w:pPr>
          </w:p>
        </w:tc>
        <w:tc>
          <w:tcPr>
            <w:tcW w:type="dxa" w:w="3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7000000">
            <w:pPr>
              <w:rPr>
                <w:sz w:val="28"/>
              </w:rPr>
            </w:pPr>
          </w:p>
        </w:tc>
        <w:tc>
          <w:tcPr>
            <w:tcW w:type="dxa" w:w="4543"/>
            <w:gridSpan w:val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8000000">
            <w:pPr>
              <w:rPr>
                <w:sz w:val="28"/>
              </w:rPr>
            </w:pPr>
          </w:p>
        </w:tc>
        <w:tc>
          <w:tcPr>
            <w:tcW w:type="dxa" w:w="23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9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A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B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7C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D000000">
            <w:pPr>
              <w:spacing w:line="315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8. Место работы, должность (указывается полное наименование организации по осуществлению деятельности в области оценки пожарного риска и замещаемая в ней должность):</w:t>
            </w: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7E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7F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0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1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2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3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4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5000000">
            <w:pPr>
              <w:spacing w:line="315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9. Способ получения заявителем уведомлений и копий документов, предоставляемых территориальным органом МЧС России в ходе аттестации: почтовым отправлением с уведомлением о вручении; через информационно-телекоммуникационную сеть "Интернет"; через Единый портал государственных и муниципальных услуг (указывается один из способов получения информации):</w:t>
            </w: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6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7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88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9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A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B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C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D000000">
            <w:pPr>
              <w:spacing w:line="315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Прошу аттестовать меня на осуществление деятельности в области независимой оценки пожарного риска (аудита пожарной безопасности).</w:t>
            </w: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8E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8F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0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1000000">
            <w:pPr>
              <w:spacing w:line="315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 обработкой моих персональных данных, в порядке,  </w:t>
            </w:r>
            <w:r>
              <w:rPr>
                <w:rFonts w:ascii="Times New Roman" w:hAnsi="Times New Roman"/>
                <w:sz w:val="28"/>
              </w:rPr>
              <w:t xml:space="preserve">предусмотренном </w:t>
            </w:r>
            <w:r>
              <w:rPr>
                <w:sz w:val="28"/>
                <w:u w:val="single"/>
              </w:rPr>
              <w:fldChar w:fldCharType="begin"/>
            </w:r>
            <w:r>
              <w:rPr>
                <w:sz w:val="28"/>
                <w:u w:val="single"/>
              </w:rPr>
              <w:instrText>HYPERLINK "http://docs.cntd.ru/document/901990046"</w:instrText>
            </w:r>
            <w:r>
              <w:rPr>
                <w:sz w:val="28"/>
                <w:u w:val="single"/>
              </w:rPr>
              <w:fldChar w:fldCharType="separate"/>
            </w:r>
            <w:r>
              <w:rPr>
                <w:sz w:val="28"/>
                <w:u w:val="single"/>
              </w:rPr>
              <w:t>Федеральным законом от 27 июля 2006 г. N 152-ФЗ "О персональных данных"</w:t>
            </w:r>
            <w:r>
              <w:rPr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>, указанных в настоящем заявлении и прилагаемых документах, в целях и объеме, необходимом для проведения аттестации и ведения реестра должностных лиц, аттестованных на осуществление деятельности в области независимой оценки пожарного риска (аудита пожарной безопасности), согласен (согласна).</w:t>
            </w: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2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3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4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5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>К настоящему заявлению прикладываются следующие документы (указываются наименование</w:t>
            </w:r>
          </w:p>
        </w:tc>
      </w:tr>
      <w:tr>
        <w:tc>
          <w:tcPr>
            <w:tcW w:type="dxa" w:w="3599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6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 xml:space="preserve">    документов и количество       </w:t>
            </w:r>
          </w:p>
          <w:p w14:paraId="97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 xml:space="preserve">    листов):</w:t>
            </w:r>
          </w:p>
        </w:tc>
        <w:tc>
          <w:tcPr>
            <w:tcW w:type="dxa" w:w="330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98000000">
            <w:pPr>
              <w:rPr>
                <w:sz w:val="28"/>
              </w:rPr>
            </w:pPr>
          </w:p>
        </w:tc>
        <w:tc>
          <w:tcPr>
            <w:tcW w:type="dxa" w:w="6276"/>
            <w:gridSpan w:val="1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9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9A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B000000">
            <w:pPr>
              <w:rPr>
                <w:sz w:val="28"/>
              </w:rPr>
            </w:pPr>
          </w:p>
        </w:tc>
      </w:tr>
      <w:tr>
        <w:tc>
          <w:tcPr>
            <w:tcW w:type="dxa" w:w="33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</w:tcPr>
          <w:p w14:paraId="9C000000">
            <w:pPr>
              <w:rPr>
                <w:sz w:val="28"/>
              </w:rPr>
            </w:pPr>
          </w:p>
        </w:tc>
        <w:tc>
          <w:tcPr>
            <w:tcW w:type="dxa" w:w="9873"/>
            <w:gridSpan w:val="2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D000000">
            <w:pPr>
              <w:rPr>
                <w:sz w:val="28"/>
              </w:rPr>
            </w:pPr>
          </w:p>
        </w:tc>
      </w:tr>
      <w:tr>
        <w:tc>
          <w:tcPr>
            <w:tcW w:type="dxa" w:w="5267"/>
            <w:gridSpan w:val="14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9E000000">
            <w:pPr>
              <w:rPr>
                <w:sz w:val="28"/>
              </w:rPr>
            </w:pPr>
          </w:p>
        </w:tc>
        <w:tc>
          <w:tcPr>
            <w:tcW w:type="dxa" w:w="320"/>
            <w:gridSpan w:val="2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9F000000">
            <w:pPr>
              <w:rPr>
                <w:sz w:val="28"/>
              </w:rPr>
            </w:pPr>
          </w:p>
        </w:tc>
        <w:tc>
          <w:tcPr>
            <w:tcW w:type="dxa" w:w="646"/>
            <w:gridSpan w:val="3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0000000">
            <w:pPr>
              <w:rPr>
                <w:sz w:val="28"/>
              </w:rPr>
            </w:pPr>
          </w:p>
        </w:tc>
        <w:tc>
          <w:tcPr>
            <w:tcW w:type="dxa" w:w="3972"/>
            <w:gridSpan w:val="5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1000000">
            <w:pPr>
              <w:rPr>
                <w:sz w:val="28"/>
              </w:rPr>
            </w:pPr>
          </w:p>
        </w:tc>
      </w:tr>
      <w:tr>
        <w:tc>
          <w:tcPr>
            <w:tcW w:type="dxa" w:w="5267"/>
            <w:gridSpan w:val="1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2000000"/>
        </w:tc>
        <w:tc>
          <w:tcPr>
            <w:tcW w:type="dxa" w:w="32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3000000"/>
        </w:tc>
        <w:tc>
          <w:tcPr>
            <w:tcW w:type="dxa" w:w="64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4000000"/>
        </w:tc>
        <w:tc>
          <w:tcPr>
            <w:tcW w:type="dxa" w:w="3972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5000000"/>
        </w:tc>
      </w:tr>
      <w:tr>
        <w:tc>
          <w:tcPr>
            <w:tcW w:type="dxa" w:w="5267"/>
            <w:gridSpan w:val="14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6000000">
            <w:pPr>
              <w:spacing w:line="315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 должностного лица, осуществляющего</w:t>
            </w:r>
          </w:p>
          <w:p w14:paraId="A7000000">
            <w:pPr>
              <w:spacing w:line="315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 в области независимой оценки</w:t>
            </w:r>
          </w:p>
          <w:p w14:paraId="A8000000">
            <w:pPr>
              <w:spacing w:line="315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пожарного риска (аудита пожарной безопасности)</w:t>
            </w:r>
          </w:p>
        </w:tc>
        <w:tc>
          <w:tcPr>
            <w:tcW w:type="dxa" w:w="32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9000000">
            <w:pPr>
              <w:rPr>
                <w:sz w:val="20"/>
              </w:rPr>
            </w:pPr>
          </w:p>
        </w:tc>
        <w:tc>
          <w:tcPr>
            <w:tcW w:type="dxa" w:w="64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A000000">
            <w:pPr>
              <w:rPr>
                <w:sz w:val="20"/>
              </w:rPr>
            </w:pPr>
          </w:p>
        </w:tc>
        <w:tc>
          <w:tcPr>
            <w:tcW w:type="dxa" w:w="3972"/>
            <w:gridSpan w:val="5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B000000">
            <w:pPr>
              <w:spacing w:line="315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 должностного лица, осуществляющего деятельность в области независимой оценки пожарного риска (аудита пожарной безопасности)</w:t>
            </w:r>
          </w:p>
        </w:tc>
      </w:tr>
      <w:tr>
        <w:tc>
          <w:tcPr>
            <w:tcW w:type="dxa" w:w="279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C000000">
            <w:pPr>
              <w:rPr>
                <w:sz w:val="21"/>
              </w:rPr>
            </w:pPr>
          </w:p>
        </w:tc>
        <w:tc>
          <w:tcPr>
            <w:tcW w:type="dxa" w:w="3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AD000000"/>
        </w:tc>
        <w:tc>
          <w:tcPr>
            <w:tcW w:type="dxa" w:w="4038"/>
            <w:gridSpan w:val="1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E000000"/>
        </w:tc>
        <w:tc>
          <w:tcPr>
            <w:tcW w:type="dxa" w:w="30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AF000000"/>
        </w:tc>
      </w:tr>
      <w:tr>
        <w:tc>
          <w:tcPr>
            <w:tcW w:type="dxa" w:w="279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0000000"/>
        </w:tc>
        <w:tc>
          <w:tcPr>
            <w:tcW w:type="dxa" w:w="33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1000000"/>
        </w:tc>
        <w:tc>
          <w:tcPr>
            <w:tcW w:type="dxa" w:w="4038"/>
            <w:gridSpan w:val="1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2000000"/>
        </w:tc>
        <w:tc>
          <w:tcPr>
            <w:tcW w:type="dxa" w:w="30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3000000"/>
        </w:tc>
      </w:tr>
      <w:tr>
        <w:tc>
          <w:tcPr>
            <w:tcW w:type="dxa" w:w="279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4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>Заявление составлено</w:t>
            </w:r>
          </w:p>
        </w:tc>
        <w:tc>
          <w:tcPr>
            <w:tcW w:type="dxa" w:w="36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5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>"</w:t>
            </w:r>
          </w:p>
        </w:tc>
        <w:tc>
          <w:tcPr>
            <w:tcW w:type="dxa" w:w="588"/>
            <w:gridSpan w:val="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6000000">
            <w:pPr>
              <w:rPr>
                <w:sz w:val="28"/>
              </w:rPr>
            </w:pPr>
          </w:p>
        </w:tc>
        <w:tc>
          <w:tcPr>
            <w:tcW w:type="dxa" w:w="34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7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>"</w:t>
            </w:r>
          </w:p>
        </w:tc>
        <w:tc>
          <w:tcPr>
            <w:tcW w:type="dxa" w:w="102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8000000">
            <w:pPr>
              <w:rPr>
                <w:sz w:val="28"/>
              </w:rPr>
            </w:pPr>
          </w:p>
        </w:tc>
        <w:tc>
          <w:tcPr>
            <w:tcW w:type="dxa" w:w="31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B9000000">
            <w:pPr>
              <w:spacing w:line="315" w:lineRule="atLeast"/>
              <w:ind/>
              <w:rPr>
                <w:sz w:val="28"/>
              </w:rPr>
            </w:pPr>
          </w:p>
        </w:tc>
        <w:tc>
          <w:tcPr>
            <w:tcW w:type="dxa" w:w="65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A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B000000">
            <w:pPr>
              <w:rPr>
                <w:sz w:val="28"/>
              </w:rPr>
            </w:pPr>
          </w:p>
        </w:tc>
        <w:tc>
          <w:tcPr>
            <w:tcW w:type="dxa" w:w="50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C000000">
            <w:pPr>
              <w:spacing w:line="315" w:lineRule="atLeast"/>
              <w:ind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.</w:t>
            </w:r>
          </w:p>
        </w:tc>
        <w:tc>
          <w:tcPr>
            <w:tcW w:type="dxa" w:w="30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30"/>
              <w:bottom w:type="dxa" w:w="0"/>
              <w:right w:type="dxa" w:w="130"/>
            </w:tcMar>
          </w:tcPr>
          <w:p w14:paraId="BD000000">
            <w:pPr>
              <w:rPr>
                <w:sz w:val="28"/>
              </w:rPr>
            </w:pPr>
          </w:p>
        </w:tc>
      </w:tr>
    </w:tbl>
    <w:p w14:paraId="BE000000">
      <w:pPr>
        <w:ind w:firstLine="709"/>
        <w:jc w:val="both"/>
        <w:rPr>
          <w:sz w:val="28"/>
        </w:rPr>
      </w:pPr>
    </w:p>
    <w:p w14:paraId="BF000000">
      <w:pPr>
        <w:ind w:firstLine="709"/>
        <w:jc w:val="both"/>
        <w:rPr>
          <w:sz w:val="28"/>
        </w:rPr>
      </w:pPr>
    </w:p>
    <w:p w14:paraId="C0000000">
      <w:pPr>
        <w:ind/>
        <w:jc w:val="both"/>
        <w:rPr>
          <w:sz w:val="28"/>
        </w:rPr>
      </w:pPr>
    </w:p>
    <w:p w14:paraId="C1000000">
      <w:pPr>
        <w:ind/>
        <w:jc w:val="both"/>
        <w:rPr>
          <w:sz w:val="28"/>
        </w:rPr>
      </w:pPr>
    </w:p>
    <w:p w14:paraId="C2000000">
      <w:pPr>
        <w:ind/>
        <w:jc w:val="both"/>
        <w:rPr>
          <w:sz w:val="28"/>
        </w:rPr>
      </w:pPr>
    </w:p>
    <w:p w14:paraId="C3000000">
      <w:pPr>
        <w:ind/>
        <w:jc w:val="center"/>
      </w:pPr>
    </w:p>
    <w:p w14:paraId="C4000000">
      <w:pPr>
        <w:rPr>
          <w:color w:val="000000"/>
        </w:rPr>
      </w:pPr>
    </w:p>
    <w:p w14:paraId="C5000000">
      <w:pPr>
        <w:rPr>
          <w:color w:val="000000"/>
        </w:rPr>
      </w:pPr>
    </w:p>
    <w:p w14:paraId="C6000000">
      <w:pPr>
        <w:rPr>
          <w:color w:val="000000"/>
        </w:rPr>
      </w:pPr>
    </w:p>
    <w:p w14:paraId="C7000000">
      <w:pPr>
        <w:rPr>
          <w:color w:val="000000"/>
        </w:rPr>
      </w:pPr>
    </w:p>
    <w:p w14:paraId="C8000000">
      <w:pPr>
        <w:rPr>
          <w:color w:val="000000"/>
        </w:rPr>
      </w:pPr>
    </w:p>
    <w:p w14:paraId="C9000000"/>
    <w:p w14:paraId="CA000000">
      <w:pPr>
        <w:spacing w:after="213"/>
        <w:ind w:firstLine="709"/>
        <w:jc w:val="both"/>
        <w:rPr>
          <w:i w:val="1"/>
          <w:color w:val="000000"/>
        </w:rPr>
      </w:pPr>
    </w:p>
    <w:sectPr>
      <w:headerReference r:id="rId1" w:type="default"/>
      <w:pgSz w:h="16838" w:w="11906"/>
      <w:pgMar w:bottom="1134" w:footer="709" w:gutter="0" w:header="357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List Paragraph"/>
    <w:basedOn w:val="Style_3"/>
    <w:link w:val="Style_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3_ch"/>
    <w:link w:val="Style_5"/>
    <w:rPr>
      <w:rFonts w:ascii="Calibri" w:hAnsi="Calibri"/>
      <w:sz w:val="22"/>
    </w:rPr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Font Style12"/>
    <w:link w:val="Style_9_ch"/>
    <w:rPr>
      <w:rFonts w:ascii="Times New Roman" w:hAnsi="Times New Roman"/>
      <w:spacing w:val="-10"/>
      <w:sz w:val="20"/>
    </w:rPr>
  </w:style>
  <w:style w:styleId="Style_9_ch" w:type="character">
    <w:name w:val="Font Style12"/>
    <w:link w:val="Style_9"/>
    <w:rPr>
      <w:rFonts w:ascii="Times New Roman" w:hAnsi="Times New Roman"/>
      <w:spacing w:val="-10"/>
      <w:sz w:val="20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3_ch"/>
    <w:link w:val="Style_10"/>
    <w:rPr>
      <w:rFonts w:ascii="Arial" w:hAnsi="Arial"/>
      <w:b w:val="1"/>
      <w:sz w:val="26"/>
    </w:rPr>
  </w:style>
  <w:style w:styleId="Style_11" w:type="paragraph">
    <w:name w:val="Text body indent"/>
    <w:basedOn w:val="Style_3"/>
    <w:link w:val="Style_11_ch"/>
    <w:pPr>
      <w:widowControl w:val="0"/>
      <w:ind/>
    </w:pPr>
    <w:rPr>
      <w:sz w:val="26"/>
    </w:rPr>
  </w:style>
  <w:style w:styleId="Style_11_ch" w:type="character">
    <w:name w:val="Text body indent"/>
    <w:basedOn w:val="Style_3_ch"/>
    <w:link w:val="Style_11"/>
    <w:rPr>
      <w:sz w:val="26"/>
    </w:rPr>
  </w:style>
  <w:style w:styleId="Style_12" w:type="paragraph">
    <w:name w:val="page number"/>
    <w:link w:val="Style_12_ch"/>
  </w:style>
  <w:style w:styleId="Style_12_ch" w:type="character">
    <w:name w:val="page number"/>
    <w:link w:val="Style_12"/>
  </w:style>
  <w:style w:styleId="Style_13" w:type="paragraph">
    <w:name w:val="Font Style14"/>
    <w:link w:val="Style_13_ch"/>
    <w:rPr>
      <w:rFonts w:ascii="Times New Roman" w:hAnsi="Times New Roman"/>
      <w:spacing w:val="-10"/>
      <w:sz w:val="20"/>
    </w:rPr>
  </w:style>
  <w:style w:styleId="Style_13_ch" w:type="character">
    <w:name w:val="Font Style14"/>
    <w:link w:val="Style_13"/>
    <w:rPr>
      <w:rFonts w:ascii="Times New Roman" w:hAnsi="Times New Roman"/>
      <w:spacing w:val="-10"/>
      <w:sz w:val="20"/>
    </w:rPr>
  </w:style>
  <w:style w:styleId="Style_14" w:type="paragraph">
    <w:name w:val="Balloon Text"/>
    <w:basedOn w:val="Style_3"/>
    <w:link w:val="Style_14_ch"/>
    <w:rPr>
      <w:sz w:val="0"/>
    </w:rPr>
  </w:style>
  <w:style w:styleId="Style_14_ch" w:type="character">
    <w:name w:val="Balloon Text"/>
    <w:basedOn w:val="Style_3_ch"/>
    <w:link w:val="Style_14"/>
    <w:rPr>
      <w:sz w:val="0"/>
    </w:rPr>
  </w:style>
  <w:style w:styleId="Style_15" w:type="paragraph">
    <w:name w:val="List Bullet"/>
    <w:basedOn w:val="Style_3"/>
    <w:link w:val="Style_15_ch"/>
    <w:pPr>
      <w:tabs>
        <w:tab w:leader="none" w:pos="360" w:val="left"/>
      </w:tabs>
      <w:ind w:hanging="360" w:left="360"/>
    </w:pPr>
  </w:style>
  <w:style w:styleId="Style_15_ch" w:type="character">
    <w:name w:val="List Bullet"/>
    <w:basedOn w:val="Style_3_ch"/>
    <w:link w:val="Style_15"/>
  </w:style>
  <w:style w:styleId="Style_16" w:type="paragraph">
    <w:name w:val="Body Text Indent"/>
    <w:basedOn w:val="Style_3"/>
    <w:link w:val="Style_16_ch"/>
    <w:pPr>
      <w:spacing w:after="120"/>
      <w:ind w:firstLine="0" w:left="283"/>
    </w:pPr>
  </w:style>
  <w:style w:styleId="Style_16_ch" w:type="character">
    <w:name w:val="Body Text Indent"/>
    <w:basedOn w:val="Style_3_ch"/>
    <w:link w:val="Style_16"/>
  </w:style>
  <w:style w:styleId="Style_17" w:type="paragraph">
    <w:name w:val="ConsPlusNormal"/>
    <w:link w:val="Style_17_ch"/>
    <w:pPr>
      <w:widowControl w:val="0"/>
      <w:ind/>
    </w:pPr>
    <w:rPr>
      <w:rFonts w:ascii="Calibri" w:hAnsi="Calibri"/>
      <w:sz w:val="22"/>
    </w:rPr>
  </w:style>
  <w:style w:styleId="Style_17_ch" w:type="character">
    <w:name w:val="ConsPlusNormal"/>
    <w:link w:val="Style_17"/>
    <w:rPr>
      <w:rFonts w:ascii="Calibri" w:hAnsi="Calibri"/>
      <w:sz w:val="22"/>
    </w:rPr>
  </w:style>
  <w:style w:styleId="Style_18" w:type="paragraph">
    <w:name w:val="toc 3"/>
    <w:next w:val="Style_3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No Spacing"/>
    <w:link w:val="Style_19_ch"/>
  </w:style>
  <w:style w:styleId="Style_19_ch" w:type="character">
    <w:name w:val="No Spacing"/>
    <w:link w:val="Style_19"/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Style5"/>
    <w:basedOn w:val="Style_3"/>
    <w:link w:val="Style_22_ch"/>
    <w:pPr>
      <w:widowControl w:val="0"/>
      <w:spacing w:line="323" w:lineRule="exact"/>
      <w:ind w:firstLine="706"/>
      <w:jc w:val="both"/>
    </w:pPr>
  </w:style>
  <w:style w:styleId="Style_22_ch" w:type="character">
    <w:name w:val="Style5"/>
    <w:basedOn w:val="Style_3_ch"/>
    <w:link w:val="Style_22"/>
  </w:style>
  <w:style w:styleId="Style_23" w:type="paragraph">
    <w:name w:val="heading 1"/>
    <w:basedOn w:val="Style_3"/>
    <w:link w:val="Style_23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3_ch" w:type="character">
    <w:name w:val="heading 1"/>
    <w:basedOn w:val="Style_3_ch"/>
    <w:link w:val="Style_23"/>
    <w:rPr>
      <w:b w:val="1"/>
      <w:sz w:val="48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3_ch"/>
    <w:link w:val="Style_24"/>
  </w:style>
  <w:style w:styleId="Style_25" w:type="paragraph">
    <w:name w:val="Hyperlink"/>
    <w:link w:val="Style_25_ch"/>
    <w:rPr>
      <w:color w:val="0066CC"/>
      <w:u w:val="single"/>
    </w:rPr>
  </w:style>
  <w:style w:styleId="Style_25_ch" w:type="character">
    <w:name w:val="Hyperlink"/>
    <w:link w:val="Style_25"/>
    <w:rPr>
      <w:color w:val="0066CC"/>
      <w:u w:val="single"/>
    </w:rPr>
  </w:style>
  <w:style w:styleId="Style_26" w:type="paragraph">
    <w:name w:val="Footnote"/>
    <w:basedOn w:val="Style_3"/>
    <w:link w:val="Style_26_ch"/>
    <w:rPr>
      <w:sz w:val="20"/>
    </w:rPr>
  </w:style>
  <w:style w:styleId="Style_26_ch" w:type="character">
    <w:name w:val="Footnote"/>
    <w:basedOn w:val="Style_3_ch"/>
    <w:link w:val="Style_26"/>
    <w:rPr>
      <w:sz w:val="20"/>
    </w:rPr>
  </w:style>
  <w:style w:styleId="Style_27" w:type="paragraph">
    <w:name w:val="toc 1"/>
    <w:next w:val="Style_3"/>
    <w:link w:val="Style_27_ch"/>
    <w:uiPriority w:val="39"/>
    <w:pPr>
      <w:ind w:firstLine="0" w:left="0"/>
    </w:pPr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fontstyle01"/>
    <w:link w:val="Style_28_ch"/>
    <w:rPr>
      <w:rFonts w:ascii="TimesNewRomanPSMT" w:hAnsi="TimesNewRomanPSMT"/>
      <w:b w:val="0"/>
      <w:i w:val="0"/>
      <w:color w:val="000000"/>
      <w:sz w:val="28"/>
    </w:rPr>
  </w:style>
  <w:style w:styleId="Style_28_ch" w:type="character">
    <w:name w:val="fontstyle01"/>
    <w:link w:val="Style_28"/>
    <w:rPr>
      <w:rFonts w:ascii="TimesNewRomanPSMT" w:hAnsi="TimesNewRomanPSMT"/>
      <w:b w:val="0"/>
      <w:i w:val="0"/>
      <w:color w:val="000000"/>
      <w:sz w:val="28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Style4"/>
    <w:basedOn w:val="Style_3"/>
    <w:link w:val="Style_30_ch"/>
    <w:pPr>
      <w:widowControl w:val="0"/>
      <w:spacing w:line="322" w:lineRule="exact"/>
      <w:ind w:firstLine="739"/>
      <w:jc w:val="both"/>
    </w:pPr>
  </w:style>
  <w:style w:styleId="Style_30_ch" w:type="character">
    <w:name w:val="Style4"/>
    <w:basedOn w:val="Style_3_ch"/>
    <w:link w:val="Style_30"/>
  </w:style>
  <w:style w:styleId="Style_31" w:type="paragraph">
    <w:name w:val="footnote reference"/>
    <w:link w:val="Style_31_ch"/>
    <w:rPr>
      <w:vertAlign w:val="superscript"/>
    </w:rPr>
  </w:style>
  <w:style w:styleId="Style_31_ch" w:type="character">
    <w:name w:val="footnote reference"/>
    <w:link w:val="Style_31"/>
    <w:rPr>
      <w:vertAlign w:val="superscript"/>
    </w:rPr>
  </w:style>
  <w:style w:styleId="Style_32" w:type="paragraph">
    <w:name w:val="toc 9"/>
    <w:next w:val="Style_3"/>
    <w:link w:val="Style_32_ch"/>
    <w:uiPriority w:val="39"/>
    <w:pPr>
      <w:ind w:firstLine="0" w:left="1600"/>
    </w:pPr>
  </w:style>
  <w:style w:styleId="Style_32_ch" w:type="character">
    <w:name w:val="toc 9"/>
    <w:link w:val="Style_32"/>
  </w:style>
  <w:style w:styleId="Style_33" w:type="paragraph">
    <w:name w:val="apple-style-span"/>
    <w:link w:val="Style_33_ch"/>
  </w:style>
  <w:style w:styleId="Style_33_ch" w:type="character">
    <w:name w:val="apple-style-span"/>
    <w:link w:val="Style_33"/>
  </w:style>
  <w:style w:styleId="Style_34" w:type="paragraph">
    <w:name w:val="Intense Emphasis"/>
    <w:link w:val="Style_34_ch"/>
    <w:rPr>
      <w:b w:val="1"/>
      <w:i w:val="1"/>
      <w:color w:val="4F81BD"/>
    </w:rPr>
  </w:style>
  <w:style w:styleId="Style_34_ch" w:type="character">
    <w:name w:val="Intense Emphasis"/>
    <w:link w:val="Style_34"/>
    <w:rPr>
      <w:b w:val="1"/>
      <w:i w:val="1"/>
      <w:color w:val="4F81BD"/>
    </w:rPr>
  </w:style>
  <w:style w:styleId="Style_35" w:type="paragraph">
    <w:name w:val="Body Text"/>
    <w:basedOn w:val="Style_3"/>
    <w:link w:val="Style_35_ch"/>
    <w:pPr>
      <w:spacing w:after="120"/>
      <w:ind/>
    </w:pPr>
  </w:style>
  <w:style w:styleId="Style_35_ch" w:type="character">
    <w:name w:val="Body Text"/>
    <w:basedOn w:val="Style_3_ch"/>
    <w:link w:val="Style_35"/>
  </w:style>
  <w:style w:styleId="Style_36" w:type="paragraph">
    <w:name w:val="Style3"/>
    <w:basedOn w:val="Style_3"/>
    <w:link w:val="Style_36_ch"/>
    <w:pPr>
      <w:widowControl w:val="0"/>
      <w:spacing w:line="326" w:lineRule="exact"/>
      <w:ind w:firstLine="710"/>
      <w:jc w:val="both"/>
    </w:pPr>
  </w:style>
  <w:style w:styleId="Style_36_ch" w:type="character">
    <w:name w:val="Style3"/>
    <w:basedOn w:val="Style_3_ch"/>
    <w:link w:val="Style_36"/>
  </w:style>
  <w:style w:styleId="Style_37" w:type="paragraph">
    <w:name w:val="toc 8"/>
    <w:next w:val="Style_3"/>
    <w:link w:val="Style_37_ch"/>
    <w:uiPriority w:val="39"/>
    <w:pPr>
      <w:ind w:firstLine="0" w:left="1400"/>
    </w:pPr>
  </w:style>
  <w:style w:styleId="Style_37_ch" w:type="character">
    <w:name w:val="toc 8"/>
    <w:link w:val="Style_37"/>
  </w:style>
  <w:style w:styleId="Style_38" w:type="paragraph">
    <w:name w:val="заголовок 1"/>
    <w:basedOn w:val="Style_3"/>
    <w:next w:val="Style_3"/>
    <w:link w:val="Style_38_ch"/>
    <w:pPr>
      <w:keepNext w:val="1"/>
      <w:ind/>
      <w:jc w:val="center"/>
    </w:pPr>
    <w:rPr>
      <w:b w:val="1"/>
      <w:spacing w:val="40"/>
      <w:sz w:val="28"/>
    </w:rPr>
  </w:style>
  <w:style w:styleId="Style_38_ch" w:type="character">
    <w:name w:val="заголовок 1"/>
    <w:basedOn w:val="Style_3_ch"/>
    <w:link w:val="Style_38"/>
    <w:rPr>
      <w:b w:val="1"/>
      <w:spacing w:val="40"/>
      <w:sz w:val="28"/>
    </w:rPr>
  </w:style>
  <w:style w:styleId="Style_39" w:type="paragraph">
    <w:name w:val="Body Text Indent 2"/>
    <w:basedOn w:val="Style_3"/>
    <w:link w:val="Style_39_ch"/>
    <w:pPr>
      <w:spacing w:after="120" w:line="480" w:lineRule="auto"/>
      <w:ind w:firstLine="0" w:left="283"/>
    </w:pPr>
    <w:rPr>
      <w:sz w:val="28"/>
    </w:rPr>
  </w:style>
  <w:style w:styleId="Style_39_ch" w:type="character">
    <w:name w:val="Body Text Indent 2"/>
    <w:basedOn w:val="Style_3_ch"/>
    <w:link w:val="Style_39"/>
    <w:rPr>
      <w:sz w:val="28"/>
    </w:rPr>
  </w:style>
  <w:style w:styleId="Style_40" w:type="paragraph">
    <w:name w:val="Normal (Web)"/>
    <w:basedOn w:val="Style_3"/>
    <w:link w:val="Style_40_ch"/>
    <w:pPr>
      <w:spacing w:afterAutospacing="on" w:beforeAutospacing="on"/>
      <w:ind/>
    </w:pPr>
  </w:style>
  <w:style w:styleId="Style_40_ch" w:type="character">
    <w:name w:val="Normal (Web)"/>
    <w:basedOn w:val="Style_3_ch"/>
    <w:link w:val="Style_40"/>
  </w:style>
  <w:style w:styleId="Style_41" w:type="paragraph">
    <w:name w:val="toc 5"/>
    <w:next w:val="Style_3"/>
    <w:link w:val="Style_41_ch"/>
    <w:uiPriority w:val="39"/>
    <w:pPr>
      <w:ind w:firstLine="0" w:left="800"/>
    </w:pPr>
  </w:style>
  <w:style w:styleId="Style_41_ch" w:type="character">
    <w:name w:val="toc 5"/>
    <w:link w:val="Style_41"/>
  </w:style>
  <w:style w:styleId="Style_42" w:type="paragraph">
    <w:name w:val="Style2"/>
    <w:basedOn w:val="Style_3"/>
    <w:link w:val="Style_42_ch"/>
    <w:pPr>
      <w:widowControl w:val="0"/>
      <w:spacing w:line="322" w:lineRule="exact"/>
      <w:ind w:firstLine="744"/>
      <w:jc w:val="both"/>
    </w:pPr>
  </w:style>
  <w:style w:styleId="Style_42_ch" w:type="character">
    <w:name w:val="Style2"/>
    <w:basedOn w:val="Style_3_ch"/>
    <w:link w:val="Style_42"/>
  </w:style>
  <w:style w:styleId="Style_43" w:type="paragraph">
    <w:name w:val="Знак"/>
    <w:basedOn w:val="Style_3"/>
    <w:link w:val="Style_43_ch"/>
    <w:rPr>
      <w:rFonts w:ascii="Verdana" w:hAnsi="Verdana"/>
      <w:sz w:val="20"/>
    </w:rPr>
  </w:style>
  <w:style w:styleId="Style_43_ch" w:type="character">
    <w:name w:val="Знак"/>
    <w:basedOn w:val="Style_3_ch"/>
    <w:link w:val="Style_43"/>
    <w:rPr>
      <w:rFonts w:ascii="Verdana" w:hAnsi="Verdana"/>
      <w:sz w:val="20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5" w:type="paragraph">
    <w:name w:val="Subtitle"/>
    <w:next w:val="Style_3"/>
    <w:link w:val="Style_45_ch"/>
    <w:uiPriority w:val="11"/>
    <w:qFormat/>
    <w:rPr>
      <w:rFonts w:ascii="XO Thames" w:hAnsi="XO Thames"/>
      <w:i w:val="1"/>
      <w:color w:val="616161"/>
      <w:sz w:val="24"/>
    </w:rPr>
  </w:style>
  <w:style w:styleId="Style_45_ch" w:type="character">
    <w:name w:val="Subtitle"/>
    <w:link w:val="Style_45"/>
    <w:rPr>
      <w:rFonts w:ascii="XO Thames" w:hAnsi="XO Thames"/>
      <w:i w:val="1"/>
      <w:color w:val="616161"/>
      <w:sz w:val="24"/>
    </w:rPr>
  </w:style>
  <w:style w:styleId="Style_46" w:type="paragraph">
    <w:name w:val="Plain Text"/>
    <w:basedOn w:val="Style_3"/>
    <w:link w:val="Style_46_ch"/>
    <w:rPr>
      <w:rFonts w:ascii="Courier New" w:hAnsi="Courier New"/>
      <w:sz w:val="20"/>
    </w:rPr>
  </w:style>
  <w:style w:styleId="Style_46_ch" w:type="character">
    <w:name w:val="Plain Text"/>
    <w:basedOn w:val="Style_3_ch"/>
    <w:link w:val="Style_46"/>
    <w:rPr>
      <w:rFonts w:ascii="Courier New" w:hAnsi="Courier New"/>
      <w:sz w:val="20"/>
    </w:rPr>
  </w:style>
  <w:style w:styleId="Style_47" w:type="paragraph">
    <w:name w:val="Font Style13"/>
    <w:link w:val="Style_47_ch"/>
    <w:rPr>
      <w:rFonts w:ascii="Times New Roman" w:hAnsi="Times New Roman"/>
      <w:b w:val="1"/>
      <w:sz w:val="20"/>
    </w:rPr>
  </w:style>
  <w:style w:styleId="Style_47_ch" w:type="character">
    <w:name w:val="Font Style13"/>
    <w:link w:val="Style_47"/>
    <w:rPr>
      <w:rFonts w:ascii="Times New Roman" w:hAnsi="Times New Roman"/>
      <w:b w:val="1"/>
      <w:sz w:val="20"/>
    </w:rPr>
  </w:style>
  <w:style w:styleId="Style_48" w:type="paragraph">
    <w:name w:val="toc 10"/>
    <w:next w:val="Style_3"/>
    <w:link w:val="Style_48_ch"/>
    <w:uiPriority w:val="39"/>
    <w:pPr>
      <w:ind w:firstLine="0" w:left="1800"/>
    </w:pPr>
  </w:style>
  <w:style w:styleId="Style_48_ch" w:type="character">
    <w:name w:val="toc 10"/>
    <w:link w:val="Style_48"/>
  </w:style>
  <w:style w:styleId="Style_49" w:type="paragraph">
    <w:name w:val="Title"/>
    <w:basedOn w:val="Style_3"/>
    <w:link w:val="Style_49_ch"/>
    <w:uiPriority w:val="10"/>
    <w:qFormat/>
    <w:pPr>
      <w:ind w:firstLine="702" w:right="-410"/>
      <w:jc w:val="center"/>
    </w:pPr>
    <w:rPr>
      <w:rFonts w:ascii="Cambria" w:hAnsi="Cambria"/>
      <w:b w:val="1"/>
      <w:sz w:val="32"/>
    </w:rPr>
  </w:style>
  <w:style w:styleId="Style_49_ch" w:type="character">
    <w:name w:val="Title"/>
    <w:basedOn w:val="Style_3_ch"/>
    <w:link w:val="Style_49"/>
    <w:rPr>
      <w:rFonts w:ascii="Cambria" w:hAnsi="Cambria"/>
      <w:b w:val="1"/>
      <w:sz w:val="32"/>
    </w:rPr>
  </w:style>
  <w:style w:styleId="Style_50" w:type="paragraph">
    <w:name w:val="heading 4"/>
    <w:next w:val="Style_3"/>
    <w:link w:val="Style_5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0_ch" w:type="character">
    <w:name w:val="heading 4"/>
    <w:link w:val="Style_50"/>
    <w:rPr>
      <w:rFonts w:ascii="XO Thames" w:hAnsi="XO Thames"/>
      <w:b w:val="1"/>
      <w:color w:val="595959"/>
      <w:sz w:val="26"/>
    </w:rPr>
  </w:style>
  <w:style w:styleId="Style_51" w:type="paragraph">
    <w:name w:val="heading 2"/>
    <w:basedOn w:val="Style_3"/>
    <w:next w:val="Style_3"/>
    <w:link w:val="Style_51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51_ch" w:type="character">
    <w:name w:val="heading 2"/>
    <w:basedOn w:val="Style_3_ch"/>
    <w:link w:val="Style_51"/>
    <w:rPr>
      <w:rFonts w:ascii="Cambria" w:hAnsi="Cambria"/>
      <w:b w:val="1"/>
      <w:i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5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2022-03-05T07:01:21Z</dcterms:modified>
</cp:coreProperties>
</file>